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235" w:rsidRPr="00402852" w:rsidRDefault="00402852" w:rsidP="00702A0D">
      <w:pPr>
        <w:jc w:val="center"/>
        <w:rPr>
          <w:b/>
          <w:noProof/>
          <w:lang w:eastAsia="es-PY"/>
        </w:rPr>
      </w:pPr>
      <w:r w:rsidRPr="00402852">
        <w:rPr>
          <w:b/>
        </w:rPr>
        <w:t>PROYECTO DE ORDENANZA</w:t>
      </w:r>
    </w:p>
    <w:p w:rsidR="00402852" w:rsidRDefault="00402852" w:rsidP="00402852">
      <w:pPr>
        <w:jc w:val="center"/>
      </w:pPr>
      <w:r>
        <w:t>Para el Reordenamiento Vial del Tránsito en el Microcentro de la ciudad de Luque</w:t>
      </w:r>
    </w:p>
    <w:p w:rsidR="00402852" w:rsidRPr="00402852" w:rsidRDefault="00402852" w:rsidP="00402852">
      <w:pPr>
        <w:jc w:val="center"/>
        <w:rPr>
          <w:b/>
        </w:rPr>
      </w:pPr>
      <w:r w:rsidRPr="00402852">
        <w:rPr>
          <w:b/>
        </w:rPr>
        <w:t>PLAN DE ACCION</w:t>
      </w:r>
    </w:p>
    <w:p w:rsidR="00402852" w:rsidRDefault="00402852" w:rsidP="00402852">
      <w:pPr>
        <w:jc w:val="both"/>
      </w:pPr>
      <w:r>
        <w:t>El Proyecto consiste en la búsqueda de soluciones a varios problemas del tránsito vial.</w:t>
      </w:r>
    </w:p>
    <w:p w:rsidR="00402852" w:rsidRDefault="00402852" w:rsidP="00402852">
      <w:pPr>
        <w:pStyle w:val="Prrafodelista"/>
        <w:numPr>
          <w:ilvl w:val="0"/>
          <w:numId w:val="1"/>
        </w:numPr>
        <w:jc w:val="both"/>
      </w:pPr>
      <w:r>
        <w:t>Mejoramiento del tránsito vehicular mediante modificaciones de sentidos de calles e implementación de sentido único en algunos casos.</w:t>
      </w:r>
    </w:p>
    <w:p w:rsidR="00402852" w:rsidRDefault="00402852" w:rsidP="00402852">
      <w:pPr>
        <w:pStyle w:val="Prrafodelista"/>
        <w:numPr>
          <w:ilvl w:val="0"/>
          <w:numId w:val="1"/>
        </w:numPr>
        <w:jc w:val="both"/>
      </w:pPr>
      <w:r>
        <w:t>Disposición de vías especificas para el Transporte interurbano e interdistrital.</w:t>
      </w:r>
    </w:p>
    <w:p w:rsidR="00402852" w:rsidRDefault="00402852" w:rsidP="00402852">
      <w:pPr>
        <w:pStyle w:val="Prrafodelista"/>
        <w:numPr>
          <w:ilvl w:val="0"/>
          <w:numId w:val="1"/>
        </w:numPr>
        <w:jc w:val="both"/>
      </w:pPr>
      <w:r>
        <w:t>Solución del tránsito en tres puntos críticos de acceso.</w:t>
      </w:r>
    </w:p>
    <w:p w:rsidR="00402852" w:rsidRDefault="00402852" w:rsidP="00402852">
      <w:pPr>
        <w:pStyle w:val="Prrafodelista"/>
        <w:numPr>
          <w:ilvl w:val="0"/>
          <w:numId w:val="1"/>
        </w:numPr>
        <w:jc w:val="both"/>
      </w:pPr>
      <w:r>
        <w:t>Caminos alternativos de salidas rápidas.</w:t>
      </w:r>
      <w:bookmarkStart w:id="0" w:name="_GoBack"/>
      <w:bookmarkEnd w:id="0"/>
    </w:p>
    <w:p w:rsidR="00402852" w:rsidRDefault="00402852" w:rsidP="00402852">
      <w:pPr>
        <w:jc w:val="both"/>
      </w:pPr>
      <w:r>
        <w:t>El enfoque del presente proyecto ser refiere específicamente al primer punto.</w:t>
      </w:r>
    </w:p>
    <w:p w:rsidR="00402852" w:rsidRDefault="008A4BD7" w:rsidP="00402852">
      <w:pPr>
        <w:jc w:val="both"/>
        <w:rPr>
          <w:b/>
        </w:rPr>
      </w:pPr>
      <w:r>
        <w:rPr>
          <w:b/>
          <w:noProof/>
          <w:lang w:eastAsia="es-PY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570718</wp:posOffset>
            </wp:positionH>
            <wp:positionV relativeFrom="paragraph">
              <wp:posOffset>198669</wp:posOffset>
            </wp:positionV>
            <wp:extent cx="4590294" cy="6493938"/>
            <wp:effectExtent l="635" t="0" r="1905" b="1905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QUE-PlanVial-_SentidoCalles5-2012-04-10 Model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588455" cy="6491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02852">
        <w:rPr>
          <w:b/>
        </w:rPr>
        <w:t>Dada la necesidad de responder a estos problemas que aquejan a la comunidad, el Instituto de Planificación Urbano de la Ciudad de Luque y las Direcciones de Obras y de Tránsito de la Municipalidad de Luque, propone lo siguiente:</w:t>
      </w:r>
    </w:p>
    <w:p w:rsidR="00402852" w:rsidRDefault="00402852" w:rsidP="00402852">
      <w:pPr>
        <w:jc w:val="both"/>
        <w:rPr>
          <w:b/>
        </w:rPr>
      </w:pPr>
      <w:r>
        <w:rPr>
          <w:b/>
        </w:rPr>
        <w:t>Modificar el sentido de calles de tal forma a agilizar el tránsito, una vez resuelto el mejoramiento de las calles afectadas para dicho efecto, según el gráfico adjunto.</w:t>
      </w:r>
    </w:p>
    <w:p w:rsidR="00402852" w:rsidRDefault="00402852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8A4BD7" w:rsidP="00402852">
      <w:pPr>
        <w:jc w:val="both"/>
        <w:rPr>
          <w:b/>
        </w:rPr>
      </w:pPr>
      <w:r>
        <w:rPr>
          <w:b/>
          <w:noProof/>
          <w:lang w:eastAsia="es-PY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-56007</wp:posOffset>
            </wp:positionH>
            <wp:positionV relativeFrom="paragraph">
              <wp:posOffset>-515748</wp:posOffset>
            </wp:positionV>
            <wp:extent cx="5574491" cy="7886157"/>
            <wp:effectExtent l="0" t="0" r="7620" b="63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QUE-PlanVial-_SentidoCalles5-2012-04-10 Model (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8013" cy="7891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702A0D" w:rsidRDefault="00702A0D" w:rsidP="00402852">
      <w:pPr>
        <w:jc w:val="both"/>
        <w:rPr>
          <w:b/>
        </w:rPr>
      </w:pPr>
    </w:p>
    <w:p w:rsidR="00402852" w:rsidRDefault="00402852" w:rsidP="00402852">
      <w:pPr>
        <w:jc w:val="both"/>
        <w:rPr>
          <w:b/>
        </w:rPr>
      </w:pPr>
      <w:r>
        <w:rPr>
          <w:b/>
        </w:rPr>
        <w:t>Conforme a dicho gráfico se puede entender claramente el sentido que se ha dado a dichas calles y la extensión que corresponde a cada una de ellas.</w:t>
      </w:r>
    </w:p>
    <w:p w:rsidR="00402852" w:rsidRPr="00402852" w:rsidRDefault="00402852" w:rsidP="00402852">
      <w:pPr>
        <w:jc w:val="both"/>
        <w:rPr>
          <w:b/>
        </w:rPr>
      </w:pPr>
      <w:r>
        <w:rPr>
          <w:b/>
        </w:rPr>
        <w:t>Los Puntos: 2 – 3 y 4 serán expuestos oportunamente.</w:t>
      </w:r>
    </w:p>
    <w:sectPr w:rsidR="00402852" w:rsidRPr="00402852" w:rsidSect="002975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DB4476"/>
    <w:multiLevelType w:val="hybridMultilevel"/>
    <w:tmpl w:val="CB643230"/>
    <w:lvl w:ilvl="0" w:tplc="3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proofState w:spelling="clean" w:grammar="clean"/>
  <w:defaultTabStop w:val="708"/>
  <w:hyphenationZone w:val="425"/>
  <w:characterSpacingControl w:val="doNotCompress"/>
  <w:compat/>
  <w:rsids>
    <w:rsidRoot w:val="00402852"/>
    <w:rsid w:val="00166547"/>
    <w:rsid w:val="0029759A"/>
    <w:rsid w:val="00402852"/>
    <w:rsid w:val="00702A0D"/>
    <w:rsid w:val="008A4BD7"/>
    <w:rsid w:val="008C6235"/>
    <w:rsid w:val="008E76B1"/>
    <w:rsid w:val="00936696"/>
    <w:rsid w:val="009A42B1"/>
    <w:rsid w:val="00BD0906"/>
    <w:rsid w:val="00C24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75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285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0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2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0285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02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028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SEVEN</cp:lastModifiedBy>
  <cp:revision>2</cp:revision>
  <cp:lastPrinted>2012-03-20T19:37:00Z</cp:lastPrinted>
  <dcterms:created xsi:type="dcterms:W3CDTF">2012-04-20T20:45:00Z</dcterms:created>
  <dcterms:modified xsi:type="dcterms:W3CDTF">2012-04-20T20:45:00Z</dcterms:modified>
</cp:coreProperties>
</file>